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02796" w14:textId="6C5D6372" w:rsidR="00456487" w:rsidRPr="00456487" w:rsidRDefault="00610456" w:rsidP="00456487">
      <w:pPr>
        <w:rPr>
          <w:b/>
          <w:bCs/>
        </w:rPr>
      </w:pPr>
      <w:r>
        <w:rPr>
          <w:b/>
          <w:bCs/>
        </w:rPr>
        <w:t>Remont</w:t>
      </w:r>
      <w:r w:rsidR="00456487" w:rsidRPr="00456487">
        <w:rPr>
          <w:b/>
          <w:bCs/>
        </w:rPr>
        <w:t xml:space="preserve"> przystanku autobusowego w miejscowości Lipowica </w:t>
      </w:r>
    </w:p>
    <w:p w14:paraId="226B6868" w14:textId="18C95E44" w:rsidR="00456487" w:rsidRPr="00456487" w:rsidRDefault="00456487" w:rsidP="00456487">
      <w:r w:rsidRPr="00456487">
        <w:t xml:space="preserve">Zakres prac obejmuje </w:t>
      </w:r>
      <w:r w:rsidR="00610456">
        <w:t>remont</w:t>
      </w:r>
      <w:r w:rsidRPr="00456487">
        <w:t xml:space="preserve"> istniejącej konstrukcji przystanku o następujących wymiarach:</w:t>
      </w:r>
    </w:p>
    <w:p w14:paraId="0D911921" w14:textId="77777777" w:rsidR="00456487" w:rsidRPr="00456487" w:rsidRDefault="00456487" w:rsidP="00456487">
      <w:pPr>
        <w:numPr>
          <w:ilvl w:val="0"/>
          <w:numId w:val="1"/>
        </w:numPr>
      </w:pPr>
      <w:r w:rsidRPr="00456487">
        <w:t xml:space="preserve">ściany boczne: </w:t>
      </w:r>
    </w:p>
    <w:p w14:paraId="127DB513" w14:textId="77777777" w:rsidR="00456487" w:rsidRPr="00456487" w:rsidRDefault="00456487" w:rsidP="00456487">
      <w:pPr>
        <w:numPr>
          <w:ilvl w:val="1"/>
          <w:numId w:val="1"/>
        </w:numPr>
      </w:pPr>
      <w:r w:rsidRPr="00456487">
        <w:t xml:space="preserve">długość podstawy: 260 cm, </w:t>
      </w:r>
    </w:p>
    <w:p w14:paraId="7B984236" w14:textId="77777777" w:rsidR="00456487" w:rsidRPr="00456487" w:rsidRDefault="00456487" w:rsidP="00456487">
      <w:pPr>
        <w:numPr>
          <w:ilvl w:val="1"/>
          <w:numId w:val="1"/>
        </w:numPr>
      </w:pPr>
      <w:r w:rsidRPr="00456487">
        <w:t xml:space="preserve">wysokość lewego boku: 184 cm, </w:t>
      </w:r>
    </w:p>
    <w:p w14:paraId="1B31072F" w14:textId="77777777" w:rsidR="00456487" w:rsidRPr="00456487" w:rsidRDefault="00456487" w:rsidP="00456487">
      <w:pPr>
        <w:numPr>
          <w:ilvl w:val="1"/>
          <w:numId w:val="1"/>
        </w:numPr>
      </w:pPr>
      <w:r w:rsidRPr="00456487">
        <w:t xml:space="preserve">wysokość prawego boku: 209 cm, </w:t>
      </w:r>
    </w:p>
    <w:p w14:paraId="42ED4966" w14:textId="77777777" w:rsidR="00456487" w:rsidRPr="00456487" w:rsidRDefault="00456487" w:rsidP="00456487">
      <w:pPr>
        <w:numPr>
          <w:ilvl w:val="0"/>
          <w:numId w:val="1"/>
        </w:numPr>
      </w:pPr>
      <w:r w:rsidRPr="00456487">
        <w:t xml:space="preserve">ściana tylna: </w:t>
      </w:r>
    </w:p>
    <w:p w14:paraId="2425B828" w14:textId="77777777" w:rsidR="00456487" w:rsidRPr="00456487" w:rsidRDefault="00456487" w:rsidP="00456487">
      <w:pPr>
        <w:numPr>
          <w:ilvl w:val="1"/>
          <w:numId w:val="1"/>
        </w:numPr>
      </w:pPr>
      <w:r w:rsidRPr="00456487">
        <w:t xml:space="preserve">długość: 460 cm, </w:t>
      </w:r>
    </w:p>
    <w:p w14:paraId="561691CC" w14:textId="77777777" w:rsidR="00456487" w:rsidRPr="00456487" w:rsidRDefault="00456487" w:rsidP="00456487">
      <w:pPr>
        <w:numPr>
          <w:ilvl w:val="1"/>
          <w:numId w:val="1"/>
        </w:numPr>
      </w:pPr>
      <w:r w:rsidRPr="00456487">
        <w:t xml:space="preserve">wysokość: 184 cm, </w:t>
      </w:r>
    </w:p>
    <w:p w14:paraId="3AE432F3" w14:textId="77777777" w:rsidR="00456487" w:rsidRPr="00456487" w:rsidRDefault="00456487" w:rsidP="00456487">
      <w:pPr>
        <w:numPr>
          <w:ilvl w:val="0"/>
          <w:numId w:val="1"/>
        </w:numPr>
      </w:pPr>
      <w:r w:rsidRPr="00456487">
        <w:t xml:space="preserve">grubość wszystkich ścian: 38 cm. </w:t>
      </w:r>
    </w:p>
    <w:p w14:paraId="5F836712" w14:textId="77777777" w:rsidR="00456487" w:rsidRPr="00456487" w:rsidRDefault="00456487" w:rsidP="00456487">
      <w:r w:rsidRPr="00456487">
        <w:t>W ramach inwestycji przewiduje się:</w:t>
      </w:r>
    </w:p>
    <w:p w14:paraId="4F1612BA" w14:textId="77777777" w:rsidR="00456487" w:rsidRPr="00456487" w:rsidRDefault="00456487" w:rsidP="00456487">
      <w:pPr>
        <w:numPr>
          <w:ilvl w:val="0"/>
          <w:numId w:val="2"/>
        </w:numPr>
      </w:pPr>
      <w:r w:rsidRPr="00456487">
        <w:t xml:space="preserve">demontaż starego oraz wykonanie nowego pokrycia dachowego przystanku, </w:t>
      </w:r>
    </w:p>
    <w:p w14:paraId="1CD946B5" w14:textId="7AE2B940" w:rsidR="00456487" w:rsidRPr="00456487" w:rsidRDefault="00456487" w:rsidP="00456487">
      <w:pPr>
        <w:numPr>
          <w:ilvl w:val="0"/>
          <w:numId w:val="2"/>
        </w:numPr>
      </w:pPr>
      <w:r w:rsidRPr="00456487">
        <w:t xml:space="preserve">impregnację ścian </w:t>
      </w:r>
      <w:r w:rsidR="00C12414">
        <w:t xml:space="preserve">zewnętrznych z kamienia i wewnętrznych pokrytych boazerią, </w:t>
      </w:r>
      <w:r w:rsidRPr="00456487">
        <w:t>w celu zabezpieczenia konstrukcji przed działaniem czynników atmosferycznych oraz wydłużenia trwałości obie</w:t>
      </w:r>
      <w:bookmarkStart w:id="0" w:name="_GoBack"/>
      <w:bookmarkEnd w:id="0"/>
      <w:r w:rsidRPr="00456487">
        <w:t xml:space="preserve">ktu, </w:t>
      </w:r>
    </w:p>
    <w:p w14:paraId="567A5F20" w14:textId="008232DA" w:rsidR="00456487" w:rsidRPr="00456487" w:rsidRDefault="00456487" w:rsidP="00456487">
      <w:pPr>
        <w:numPr>
          <w:ilvl w:val="0"/>
          <w:numId w:val="2"/>
        </w:numPr>
      </w:pPr>
      <w:r w:rsidRPr="00456487">
        <w:t xml:space="preserve">zakup i montaż nowej ławki dla </w:t>
      </w:r>
      <w:r>
        <w:t>oczekujących</w:t>
      </w:r>
      <w:r w:rsidRPr="00456487">
        <w:t xml:space="preserve">, </w:t>
      </w:r>
    </w:p>
    <w:p w14:paraId="2FA03281" w14:textId="77777777" w:rsidR="00456487" w:rsidRPr="00456487" w:rsidRDefault="00456487" w:rsidP="00456487">
      <w:pPr>
        <w:numPr>
          <w:ilvl w:val="0"/>
          <w:numId w:val="2"/>
        </w:numPr>
      </w:pPr>
      <w:r w:rsidRPr="00456487">
        <w:t xml:space="preserve">wykonanie nowego oznakowania przystanku zgodnie z obowiązującymi standardami, </w:t>
      </w:r>
    </w:p>
    <w:p w14:paraId="2FBE5D93" w14:textId="77777777" w:rsidR="00456487" w:rsidRPr="00456487" w:rsidRDefault="00456487" w:rsidP="00456487">
      <w:pPr>
        <w:numPr>
          <w:ilvl w:val="0"/>
          <w:numId w:val="2"/>
        </w:numPr>
      </w:pPr>
      <w:r w:rsidRPr="00456487">
        <w:t xml:space="preserve">zakup i montaż nowej tablicy informacyjnej, </w:t>
      </w:r>
    </w:p>
    <w:p w14:paraId="144F31CD" w14:textId="77777777" w:rsidR="002C0FFB" w:rsidRDefault="002C0FFB"/>
    <w:sectPr w:rsidR="002C0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65986"/>
    <w:multiLevelType w:val="multilevel"/>
    <w:tmpl w:val="817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826D94"/>
    <w:multiLevelType w:val="multilevel"/>
    <w:tmpl w:val="1982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87"/>
    <w:rsid w:val="00175432"/>
    <w:rsid w:val="002C0FFB"/>
    <w:rsid w:val="002F04DE"/>
    <w:rsid w:val="00456487"/>
    <w:rsid w:val="004B4ACC"/>
    <w:rsid w:val="005F1177"/>
    <w:rsid w:val="00610456"/>
    <w:rsid w:val="00AA7518"/>
    <w:rsid w:val="00C12414"/>
    <w:rsid w:val="00F8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90C5"/>
  <w15:chartTrackingRefBased/>
  <w15:docId w15:val="{4D867B34-EC92-4878-BB8A-09733B4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56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56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64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6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64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56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56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56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56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564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564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64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648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648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564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564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564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564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56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56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56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56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56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564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564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564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564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564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5648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4</cp:revision>
  <dcterms:created xsi:type="dcterms:W3CDTF">2026-05-13T09:45:00Z</dcterms:created>
  <dcterms:modified xsi:type="dcterms:W3CDTF">2026-06-17T10:26:00Z</dcterms:modified>
</cp:coreProperties>
</file>